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59" w:rsidRPr="00383B59" w:rsidRDefault="00383B59" w:rsidP="00383B59">
      <w:pPr>
        <w:pStyle w:val="a5"/>
      </w:pPr>
      <w:r w:rsidRPr="00383B59">
        <w:t>П О С Т А Н О В Л Е Н И Е</w:t>
      </w:r>
    </w:p>
    <w:p w:rsidR="00383B59" w:rsidRPr="00383B59" w:rsidRDefault="00383B59" w:rsidP="00383B59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383B59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383B59" w:rsidRPr="00383B59" w:rsidRDefault="00383B59" w:rsidP="00383B59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383B59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383B59" w:rsidRPr="00383B59" w:rsidRDefault="00383B59" w:rsidP="00383B59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0B368B" w:rsidRPr="00383B59" w:rsidRDefault="00383B59" w:rsidP="00383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383B59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383B59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383B59">
        <w:rPr>
          <w:rFonts w:ascii="Times New Roman" w:eastAsia="Arial Unicode MS" w:hAnsi="Times New Roman"/>
          <w:spacing w:val="30"/>
          <w:sz w:val="32"/>
        </w:rPr>
        <w:t xml:space="preserve">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383B59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480</w:t>
      </w:r>
    </w:p>
    <w:p w:rsidR="000B368B" w:rsidRPr="00383B59" w:rsidRDefault="000B368B" w:rsidP="000B368B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отклонении предложения о внесении изменений в Правила землепользования и застройки города Ставрополя, утвержденные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0B368B" w:rsidRDefault="000B368B" w:rsidP="000B36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8B" w:rsidRPr="001768A6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0B36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31, 33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города Ставрополя, утвержденными решением Ставропольской городской Думы                от 27 октября 2010 г. № 97 «Об утверждении Правил землепользования и застройки города Ставрополя», постановлением администрации города Ставрополя от 02.08.2011 № 2119 «О комиссии по землепользованию и застройке города Ставрополя», с учетом рекомендаций, указанных в заключении № 2</w:t>
      </w:r>
      <w:r w:rsidRPr="000B36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 комиссии по землепользованию и застройке города Ставрополя от 2</w:t>
      </w:r>
      <w:r w:rsidRPr="000B36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.12.2013</w:t>
      </w:r>
      <w:r w:rsidR="001768A6">
        <w:rPr>
          <w:rFonts w:ascii="Times New Roman" w:hAnsi="Times New Roman"/>
          <w:sz w:val="28"/>
          <w:szCs w:val="28"/>
        </w:rPr>
        <w:t xml:space="preserve">, на основании заявления </w:t>
      </w:r>
      <w:r w:rsidR="001040A1">
        <w:rPr>
          <w:rFonts w:ascii="Times New Roman" w:hAnsi="Times New Roman"/>
          <w:sz w:val="28"/>
          <w:szCs w:val="28"/>
        </w:rPr>
        <w:t>дачного некоммерческого товарищества «Домостроитель» (входящий № 22                  от 19.12.2013)</w:t>
      </w:r>
    </w:p>
    <w:p w:rsidR="000B368B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8B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B368B" w:rsidRDefault="000B368B" w:rsidP="000B368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8B" w:rsidRDefault="000B368B" w:rsidP="000B368B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предложение о внесении изменений в Правила землепользования и застройки города Ставрополя, утвержденные решением Ставропольской городской Думы от 27 октября 2010 г. № 97                        «Об утверждении Правил землепользования и застройки города Ставрополя» </w:t>
      </w:r>
      <w:r>
        <w:rPr>
          <w:rFonts w:ascii="Times New Roman" w:hAnsi="Times New Roman"/>
          <w:sz w:val="28"/>
          <w:szCs w:val="28"/>
          <w:lang w:eastAsia="ar-SA"/>
        </w:rPr>
        <w:t>в части изменения на карте градостроительного зонирования границы территориальной зоны Ж-4 – «дачные и садоводческие объединения» путем исключения территориальных зон ОД-1 – «административная и общественно-деловая зона краевого и городского значения» и Р-2 – «городские озелененные территории общего пользован</w:t>
      </w:r>
      <w:r w:rsidR="0007558B">
        <w:rPr>
          <w:rFonts w:ascii="Times New Roman" w:hAnsi="Times New Roman"/>
          <w:sz w:val="28"/>
          <w:szCs w:val="28"/>
          <w:lang w:eastAsia="ar-SA"/>
        </w:rPr>
        <w:t>ия» в границах                 дачного некоммерческого товарищества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«Домостроитель».</w:t>
      </w:r>
    </w:p>
    <w:p w:rsidR="000B368B" w:rsidRDefault="000B368B" w:rsidP="000B368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настоящее постановление.</w:t>
      </w:r>
    </w:p>
    <w:p w:rsidR="000B368B" w:rsidRDefault="000B368B" w:rsidP="000B368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B368B" w:rsidRDefault="000B368B" w:rsidP="000B368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68B" w:rsidRDefault="000B368B" w:rsidP="000B36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B368B" w:rsidRDefault="000B368B" w:rsidP="000B36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sectPr w:rsidR="000B368B" w:rsidSect="000B368B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1CB"/>
    <w:rsid w:val="0007558B"/>
    <w:rsid w:val="000B368B"/>
    <w:rsid w:val="001040A1"/>
    <w:rsid w:val="001768A6"/>
    <w:rsid w:val="00383B59"/>
    <w:rsid w:val="003A0051"/>
    <w:rsid w:val="004A21CB"/>
    <w:rsid w:val="004F5433"/>
    <w:rsid w:val="007C79AA"/>
    <w:rsid w:val="00A8005D"/>
    <w:rsid w:val="00BD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68B"/>
    <w:pPr>
      <w:ind w:left="720"/>
      <w:contextualSpacing/>
    </w:pPr>
  </w:style>
  <w:style w:type="paragraph" w:styleId="a5">
    <w:name w:val="Title"/>
    <w:basedOn w:val="a"/>
    <w:link w:val="a6"/>
    <w:qFormat/>
    <w:rsid w:val="00383B59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383B5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3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03;fld=134;dst=100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dcterms:created xsi:type="dcterms:W3CDTF">2014-02-14T07:57:00Z</dcterms:created>
  <dcterms:modified xsi:type="dcterms:W3CDTF">2014-02-14T07:57:00Z</dcterms:modified>
</cp:coreProperties>
</file>